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  <w:lang w:val="sr-RS"/>
        </w:rPr>
        <w:t>МОДЕЛ УГОВОРА</w:t>
      </w:r>
    </w:p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u w:val="single"/>
          <w:lang w:val="sr-RS"/>
        </w:rPr>
      </w:pPr>
      <w:r>
        <w:rPr>
          <w:rFonts w:cs="Arial" w:ascii="Arial" w:hAnsi="Arial"/>
          <w:b/>
          <w:sz w:val="22"/>
          <w:szCs w:val="22"/>
          <w:u w:val="single"/>
          <w:lang w:val="sr-RS"/>
        </w:rPr>
      </w:r>
    </w:p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Градска управа Града Зајечара, Трг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en-US"/>
        </w:rPr>
        <w:t>o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слобођења бр.1, 19000 Зајечар,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ru-RU"/>
        </w:rPr>
        <w:t xml:space="preserve">Матични број: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07189923, ПИБ: 101757838,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ru-RU"/>
        </w:rPr>
        <w:t xml:space="preserve">коју заступа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>начелник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,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Слободан Виденовић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(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у даљем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тексту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: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RS" w:eastAsia="en-US" w:bidi="ar-SA"/>
        </w:rPr>
        <w:t xml:space="preserve">НАРУЧИЛАЦ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)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 w:cs="Arial"/>
          <w:b w:val="false"/>
          <w:b w:val="false"/>
          <w:bCs w:val="false"/>
          <w:color w:val="000000"/>
          <w:sz w:val="22"/>
          <w:szCs w:val="22"/>
          <w:lang w:val="zh-CN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 </w:t>
      </w:r>
      <w:r>
        <w:rPr>
          <w:rFonts w:cs="Arial" w:ascii="Arial" w:hAnsi="Arial"/>
          <w:b/>
          <w:sz w:val="22"/>
          <w:szCs w:val="22"/>
          <w:lang w:val="sr-RS"/>
        </w:rPr>
        <w:t>и</w:t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>(Уколико наступа самостално)</w:t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_________________ _______________ ул. ________________, бр. _____, матични број ____________, ПИБ _________ које заступа директор </w:t>
      </w:r>
      <w:r>
        <w:rPr>
          <w:rFonts w:cs="Arial" w:ascii="Arial" w:hAnsi="Arial"/>
          <w:sz w:val="22"/>
          <w:szCs w:val="22"/>
          <w:lang w:val="sr-RS"/>
        </w:rPr>
        <w:t>_________________ (</w:t>
      </w:r>
      <w:r>
        <w:rPr>
          <w:rFonts w:cs="Arial" w:ascii="Arial" w:hAnsi="Arial"/>
          <w:b/>
          <w:sz w:val="22"/>
          <w:szCs w:val="22"/>
          <w:lang w:val="sr-RS"/>
        </w:rPr>
        <w:t>у даљем тексту: Пружалац услугa</w:t>
      </w:r>
      <w:r>
        <w:rPr>
          <w:rFonts w:cs="Arial" w:ascii="Arial" w:hAnsi="Arial"/>
          <w:sz w:val="22"/>
          <w:szCs w:val="22"/>
          <w:lang w:val="sr-RS"/>
        </w:rPr>
        <w:t xml:space="preserve">), </w:t>
      </w:r>
    </w:p>
    <w:p>
      <w:pPr>
        <w:pStyle w:val="Normal"/>
        <w:spacing w:lineRule="auto" w:line="259"/>
        <w:ind w:hanging="0"/>
        <w:rPr>
          <w:rFonts w:ascii="Arial" w:hAnsi="Arial"/>
          <w:sz w:val="22"/>
          <w:szCs w:val="22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(Уколико наступа у заједничкој понуди)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</w:r>
    </w:p>
    <w:p>
      <w:pPr>
        <w:pStyle w:val="Normal"/>
        <w:spacing w:lineRule="auto" w:line="259"/>
        <w:ind w:hanging="0"/>
        <w:rPr>
          <w:rFonts w:ascii="Arial" w:hAnsi="Arial"/>
          <w:sz w:val="22"/>
          <w:szCs w:val="22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 xml:space="preserve">1. _________________________________ 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ул. _____________, бр. _____, матични број:_____________, ПИБ:________________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/>
          <w:sz w:val="22"/>
          <w:szCs w:val="22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2.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_________________________________ ул. _____________, бр. _____, матични број:_____________, ПИБ:______________________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/>
          <w:sz w:val="22"/>
          <w:szCs w:val="22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3.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_________________________________ ул.</w:t>
      </w:r>
      <w:r>
        <w:rPr>
          <w:rFonts w:eastAsia="Calibri" w:cs="Arial" w:ascii="Arial" w:hAnsi="Arial"/>
          <w:b/>
          <w:sz w:val="22"/>
          <w:szCs w:val="22"/>
          <w:lang w:val="sr-RS"/>
        </w:rPr>
        <w:t xml:space="preserve"> 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_____________, бр. _____, матични број:_____________, ПИБ:______________________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i/>
          <w:i/>
          <w:sz w:val="22"/>
          <w:szCs w:val="22"/>
          <w:lang w:val="sr-RS"/>
        </w:rPr>
      </w:pPr>
      <w:r>
        <w:rPr>
          <w:rFonts w:eastAsia="Calibri" w:cs="Arial" w:ascii="Arial" w:hAnsi="Arial"/>
          <w:b/>
          <w:i/>
          <w:sz w:val="22"/>
          <w:szCs w:val="22"/>
          <w:lang w:val="sr-RS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 w:val="false"/>
          <w:iCs/>
          <w:sz w:val="22"/>
          <w:szCs w:val="22"/>
          <w:lang w:val="sr-RS"/>
        </w:rPr>
        <w:tab/>
        <w:tab/>
        <w:tab/>
        <w:t xml:space="preserve">                       </w:t>
      </w:r>
      <w:r>
        <w:rPr>
          <w:rFonts w:cs="Arial" w:ascii="Arial" w:hAnsi="Arial"/>
          <w:b/>
          <w:bCs/>
          <w:iCs/>
          <w:sz w:val="22"/>
          <w:szCs w:val="22"/>
          <w:lang w:val="sr-RS"/>
        </w:rPr>
        <w:t xml:space="preserve">    УГОВОР</w:t>
      </w:r>
      <w:r>
        <w:rPr>
          <w:rFonts w:eastAsia="Calibri" w:cs="Arial" w:ascii="Arial" w:hAnsi="Arial"/>
          <w:b/>
          <w:bCs/>
          <w:i/>
          <w:sz w:val="22"/>
          <w:szCs w:val="22"/>
          <w:lang w:val="sr-RS"/>
        </w:rPr>
        <w:t xml:space="preserve"> </w:t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lang w:val="sr-Latn-RS"/>
        </w:rPr>
        <w:tab/>
        <w:tab/>
        <w:tab/>
        <w:tab/>
        <w:t xml:space="preserve">       o </w:t>
      </w: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lang w:val="sr-RS"/>
        </w:rPr>
        <w:t>набавци услуга</w:t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lang w:val="sr-RS"/>
        </w:rPr>
        <w:t xml:space="preserve"> </w:t>
      </w: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 xml:space="preserve">израде маркетиншке стратегије и креирање визуелног идентитета урбаног подручја </w:t>
        <w:tab/>
        <w:tab/>
        <w:tab/>
        <w:tab/>
        <w:tab/>
        <w:t>Пројекат „Магија источне Србије“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653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констатују: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  <w:lang w:val="sr-RS"/>
        </w:rPr>
        <w:t xml:space="preserve">- </w:t>
      </w:r>
      <w:r>
        <w:rPr>
          <w:rFonts w:cs="Arial" w:ascii="Arial" w:hAnsi="Arial"/>
          <w:sz w:val="22"/>
          <w:szCs w:val="22"/>
          <w:lang w:val="sr-RS"/>
        </w:rPr>
        <w:t>да је Наручилац на основу чл. 52. и 91. Закона о јавним набавкама („Службени гласник РС“, бр. 91/19 и 92/23- у даљем тексту: Закон), спровео поступак јавне набавке</w:t>
      </w:r>
      <w:r>
        <w:rPr>
          <w:rFonts w:cs="Arial" w:ascii="Arial" w:hAnsi="Arial"/>
          <w:color w:val="000000"/>
          <w:sz w:val="22"/>
          <w:szCs w:val="22"/>
          <w:lang w:val="sr-RS" w:eastAsia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 xml:space="preserve"> </w:t>
      </w: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>услуга израде маркетиншке стратегије и креирање визуелног идентитета урбаног подручја – Пројекат „Магија источне Србије“.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 xml:space="preserve"> </w:t>
      </w:r>
      <w:r>
        <w:rPr>
          <w:rFonts w:cs="Arial" w:ascii="Arial" w:hAnsi="Arial"/>
          <w:color w:val="000000"/>
          <w:sz w:val="22"/>
          <w:szCs w:val="22"/>
          <w:lang w:val="sr-RS"/>
        </w:rPr>
        <w:t>- да је Наручилац дана _________________2025. године, послао Јавни позив на објављивање на Порталу јавних набавки;</w:t>
      </w:r>
    </w:p>
    <w:p>
      <w:pPr>
        <w:pStyle w:val="Normal"/>
        <w:tabs>
          <w:tab w:val="clear" w:pos="720"/>
          <w:tab w:val="left" w:pos="600" w:leader="none"/>
          <w:tab w:val="left" w:pos="1843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- да је Пружалац услугa дана ___________2025. године,</w:t>
      </w:r>
      <w:r>
        <w:rPr>
          <w:rFonts w:cs="Arial" w:ascii="Arial" w:hAnsi="Arial"/>
          <w:b/>
          <w:i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путем Портала јавних набавки доставио понуду која у потпуности одговара захтевима Наручиоца из Конкурсне документације;</w:t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- да је Наручилац у складу са чланом</w:t>
      </w:r>
      <w:r>
        <w:rPr>
          <w:rFonts w:cs="Arial" w:ascii="Arial" w:hAnsi="Arial"/>
          <w:sz w:val="22"/>
          <w:szCs w:val="22"/>
          <w:lang w:val="sr-Latn-RS"/>
        </w:rPr>
        <w:t xml:space="preserve"> </w:t>
      </w:r>
      <w:r>
        <w:rPr>
          <w:rFonts w:cs="Arial" w:ascii="Arial" w:hAnsi="Arial"/>
          <w:bCs/>
          <w:sz w:val="22"/>
          <w:szCs w:val="22"/>
          <w:lang w:val="sr-RS"/>
        </w:rPr>
        <w:t>146</w:t>
      </w:r>
      <w:r>
        <w:rPr>
          <w:rFonts w:cs="Arial" w:ascii="Arial" w:hAnsi="Arial"/>
          <w:bCs/>
          <w:sz w:val="22"/>
          <w:szCs w:val="22"/>
          <w:lang w:val="sr-Latn-RS"/>
        </w:rPr>
        <w:t>.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став 1.</w:t>
      </w:r>
      <w:r>
        <w:rPr>
          <w:rFonts w:cs="Arial" w:ascii="Arial" w:hAnsi="Arial"/>
          <w:sz w:val="22"/>
          <w:szCs w:val="22"/>
          <w:lang w:val="sr-RS"/>
        </w:rPr>
        <w:t xml:space="preserve"> Закона, на основу понуде Пружаоца услуге донео</w:t>
      </w:r>
      <w:r>
        <w:rPr>
          <w:rFonts w:cs="Arial" w:ascii="Arial" w:hAnsi="Arial"/>
          <w:sz w:val="22"/>
          <w:szCs w:val="22"/>
          <w:lang w:val="sr-Latn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 xml:space="preserve">Одлуку </w:t>
      </w:r>
      <w:r>
        <w:rPr>
          <w:rFonts w:cs="Arial" w:ascii="Arial" w:hAnsi="Arial"/>
          <w:bCs/>
          <w:sz w:val="22"/>
          <w:szCs w:val="22"/>
          <w:lang w:val="sr-RS"/>
        </w:rPr>
        <w:t>о додели уговора број:</w:t>
      </w:r>
      <w:r>
        <w:rPr>
          <w:rFonts w:cs="Arial" w:ascii="Arial" w:hAnsi="Arial"/>
          <w:sz w:val="22"/>
          <w:szCs w:val="22"/>
          <w:lang w:val="sr-RS"/>
        </w:rPr>
        <w:t xml:space="preserve"> _________________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од ______________2025. године, (</w:t>
      </w:r>
      <w:r>
        <w:rPr>
          <w:rFonts w:cs="Arial" w:ascii="Arial" w:hAnsi="Arial"/>
          <w:b/>
          <w:bCs/>
          <w:i/>
          <w:iCs/>
          <w:sz w:val="22"/>
          <w:szCs w:val="22"/>
          <w:lang w:val="sr-RS"/>
        </w:rPr>
        <w:t>попуњава Наручилац</w:t>
      </w:r>
      <w:r>
        <w:rPr>
          <w:rFonts w:cs="Arial" w:ascii="Arial" w:hAnsi="Arial"/>
          <w:sz w:val="22"/>
          <w:szCs w:val="22"/>
          <w:lang w:val="sr-RS"/>
        </w:rPr>
        <w:t>) и изабрао Пружаоца услуге за предметну набавку, чиме су се стекли услови за закључење овог уговора.</w:t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- да се предметни уговор 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Latn-RS" w:eastAsia="zh-CN"/>
        </w:rPr>
        <w:t>зaкључуј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е у циљу реализације пројекта „ Магија источне 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RS" w:eastAsia="zh-CN"/>
        </w:rPr>
        <w:t>Србије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 „ на основу Уговора о донацији УНОПС- ЕУПРОПЛУС-2024- ГРАНТ-057 од 20.06.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RS" w:eastAsia="zh-CN"/>
        </w:rPr>
        <w:t>2024.године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>.</w:t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8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840" w:leader="none"/>
        </w:tabs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ПРЕДМЕТ УГОВОРА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1.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>Предмет овог уговора је  услуга израде територијалног маркетинг плана урбаног подручја града Зајечара и општина Књажевац, Сокобања и Бољевац за период 2026 - 2028  године у свему према пројектном задатку који чини саставни део овог Уговора.</w:t>
      </w:r>
    </w:p>
    <w:p>
      <w:pPr>
        <w:pStyle w:val="Normal"/>
        <w:jc w:val="left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 xml:space="preserve">ЦЕНА И УСЛОВИ ПЛАЋАЊА 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  <w:lang w:val="sr-RS"/>
        </w:rPr>
        <w:t>Члан 2.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Укупна уговорена цена услуга из члана 1. овог уговора износи __</w:t>
      </w:r>
      <w:r>
        <w:rPr>
          <w:rFonts w:cs="Arial" w:ascii="Arial" w:hAnsi="Arial"/>
          <w:b/>
          <w:bCs/>
          <w:color w:val="000000"/>
          <w:sz w:val="22"/>
          <w:szCs w:val="22"/>
          <w:lang w:val="sr-RS"/>
        </w:rPr>
        <w:t xml:space="preserve">______________ </w:t>
      </w:r>
      <w:r>
        <w:rPr>
          <w:rFonts w:cs="Arial" w:ascii="Arial" w:hAnsi="Arial"/>
          <w:color w:val="000000"/>
          <w:sz w:val="22"/>
          <w:szCs w:val="22"/>
          <w:lang w:val="sr-RS"/>
        </w:rPr>
        <w:t xml:space="preserve">динара, без ПДВ-а, </w:t>
      </w:r>
      <w:r>
        <w:rPr>
          <w:rFonts w:cs="Arial" w:ascii="Arial" w:hAnsi="Arial"/>
          <w:b/>
          <w:bCs/>
          <w:i/>
          <w:color w:val="000000"/>
          <w:sz w:val="22"/>
          <w:szCs w:val="22"/>
          <w:lang w:val="sr-RS"/>
        </w:rPr>
        <w:t>(попуњава Пружалац услуга).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У укупну уговорену цену су урачунати сви зависни трошкови који могу настати приликом реализације овог уговора.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Spacing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Финансијска средства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en-US"/>
        </w:rPr>
        <w:t xml:space="preserve"> су обезбеђена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 xml:space="preserve"> у Буџету града Зајечара на позицији 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>7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sr-Latn-RS"/>
        </w:rPr>
        <w:t>6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 xml:space="preserve">/0 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sr-RS"/>
        </w:rPr>
        <w:t>конто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 xml:space="preserve"> 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sr-Latn-RS"/>
        </w:rPr>
        <w:t>424911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>.</w:t>
      </w:r>
    </w:p>
    <w:p>
      <w:pPr>
        <w:pStyle w:val="NoSpacing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>Целокупни износ за плаћање се ослобађа плаћања ПДВа.</w:t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ab/>
      </w:r>
    </w:p>
    <w:p>
      <w:pPr>
        <w:pStyle w:val="Normal"/>
        <w:tabs>
          <w:tab w:val="clear" w:pos="720"/>
          <w:tab w:val="left" w:pos="1710" w:leader="none"/>
          <w:tab w:val="left" w:pos="4500" w:leader="none"/>
        </w:tabs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3.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Плаћање ће се вршити :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color w:val="000000"/>
          <w:sz w:val="22"/>
          <w:szCs w:val="22"/>
          <w:lang w:val="sr-RS"/>
        </w:rPr>
        <w:t xml:space="preserve">  </w:t>
      </w:r>
      <w:r>
        <w:rPr>
          <w:rFonts w:cs="Times New Roman" w:ascii="Arial" w:hAnsi="Arial"/>
          <w:color w:val="000000"/>
          <w:sz w:val="22"/>
          <w:szCs w:val="22"/>
          <w:lang w:val="sr-RS"/>
        </w:rPr>
        <w:t>50 % укупно уговорене вредности након завршетка радне верзије документа</w:t>
        <w:br/>
        <w:tab/>
        <w:t xml:space="preserve">остатак уговорене вредности по завршетку израде финалне верзије и прихватања     </w:t>
        <w:tab/>
        <w:t>документа од стране Наручиоца</w:t>
      </w:r>
    </w:p>
    <w:p>
      <w:pPr>
        <w:pStyle w:val="TextBody"/>
        <w:spacing w:before="0" w:after="0"/>
        <w:ind w:left="0" w:right="0" w:hanging="0"/>
        <w:jc w:val="both"/>
        <w:rPr>
          <w:rFonts w:ascii="Arial" w:hAnsi="Arial"/>
          <w:sz w:val="22"/>
          <w:szCs w:val="22"/>
          <w:lang w:val="sr-RS"/>
        </w:rPr>
      </w:pPr>
      <w:r>
        <w:rPr>
          <w:rFonts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Пружалац услуга се обавезује да фактуру изда и региструје у складу са законским прописима.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 xml:space="preserve">Пружалац услуга се обавезује да у фактури наведе број под којим је овај уговор заведен код Наручиоца. 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080" w:leader="none"/>
          <w:tab w:val="left" w:pos="1653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080" w:leader="none"/>
          <w:tab w:val="left" w:pos="1653" w:leader="none"/>
        </w:tabs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ОБАВЕЗЕ УГОВОРНИХ СТРАНА</w:t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4.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Наручилац се обавезује да: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 xml:space="preserve">- приликом потписивања овог уговора Пружаоцу услуга преда </w:t>
      </w:r>
      <w:r>
        <w:rPr>
          <w:rFonts w:eastAsia="Calibri" w:cs="Arial" w:ascii="Arial" w:hAnsi="Arial"/>
          <w:sz w:val="22"/>
          <w:szCs w:val="22"/>
          <w:lang w:val="sr-RS"/>
        </w:rPr>
        <w:t>сву потребну документацију</w:t>
      </w:r>
      <w:r>
        <w:rPr>
          <w:rFonts w:cs="Arial" w:ascii="Arial" w:hAnsi="Arial"/>
          <w:sz w:val="22"/>
          <w:szCs w:val="22"/>
          <w:lang w:val="sr-RS"/>
        </w:rPr>
        <w:t>;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- благовремено даје објашњења и издаје упутства Пружаоцу услуга, у погледу решавања свих питања током извршења услуге;</w:t>
      </w:r>
    </w:p>
    <w:p>
      <w:pPr>
        <w:pStyle w:val="Normal"/>
        <w:ind w:hanging="0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5.</w:t>
      </w:r>
    </w:p>
    <w:p>
      <w:pPr>
        <w:pStyle w:val="Default"/>
        <w:rPr>
          <w:rFonts w:ascii="Arial" w:hAnsi="Arial"/>
          <w:sz w:val="22"/>
          <w:szCs w:val="22"/>
        </w:rPr>
      </w:pPr>
      <w:r>
        <w:rPr>
          <w:rFonts w:cs="Arial"/>
          <w:sz w:val="22"/>
          <w:szCs w:val="22"/>
          <w:lang w:val="sr-RS"/>
        </w:rPr>
        <w:t>Пружалац услуга се обавезује да:</w:t>
      </w:r>
    </w:p>
    <w:p>
      <w:pPr>
        <w:pStyle w:val="Defaul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cs="Arial"/>
          <w:b w:val="false"/>
          <w:bCs w:val="false"/>
          <w:sz w:val="22"/>
          <w:szCs w:val="22"/>
          <w:lang w:val="sr-RS"/>
        </w:rPr>
        <w:t xml:space="preserve">- Изврши услуге одређене пројектним задатком у року од </w:t>
      </w:r>
      <w:r>
        <w:rPr>
          <w:rFonts w:cs="Times New Roman"/>
          <w:b w:val="false"/>
          <w:bCs w:val="false"/>
          <w:sz w:val="22"/>
          <w:szCs w:val="22"/>
          <w:lang w:val="en-US"/>
        </w:rPr>
        <w:t xml:space="preserve"> </w:t>
      </w:r>
      <w:r>
        <w:rPr>
          <w:rFonts w:cs="Times New Roman"/>
          <w:b w:val="false"/>
          <w:bCs w:val="false"/>
          <w:sz w:val="22"/>
          <w:szCs w:val="22"/>
          <w:lang w:val="en-US"/>
        </w:rPr>
        <w:t xml:space="preserve">2 </w:t>
      </w:r>
      <w:r>
        <w:rPr>
          <w:rFonts w:cs="Times New Roman"/>
          <w:b w:val="false"/>
          <w:bCs w:val="false"/>
          <w:sz w:val="22"/>
          <w:szCs w:val="22"/>
          <w:lang w:val="sr-RS"/>
        </w:rPr>
        <w:t>(</w:t>
      </w:r>
      <w:r>
        <w:rPr>
          <w:rFonts w:cs="Times New Roman"/>
          <w:b w:val="false"/>
          <w:bCs w:val="false"/>
          <w:sz w:val="22"/>
          <w:szCs w:val="22"/>
          <w:lang w:val="sr-RS"/>
        </w:rPr>
        <w:t>два</w:t>
      </w:r>
      <w:r>
        <w:rPr>
          <w:rFonts w:cs="Times New Roman"/>
          <w:b w:val="false"/>
          <w:bCs w:val="false"/>
          <w:sz w:val="22"/>
          <w:szCs w:val="22"/>
          <w:lang w:val="sr-RS"/>
        </w:rPr>
        <w:t>)</w:t>
      </w:r>
      <w:r>
        <w:rPr>
          <w:rFonts w:cs="Times New Roman"/>
          <w:b w:val="false"/>
          <w:bCs w:val="false"/>
          <w:sz w:val="22"/>
          <w:szCs w:val="22"/>
          <w:lang w:val="en-US"/>
        </w:rPr>
        <w:t xml:space="preserve"> месец</w:t>
      </w:r>
      <w:r>
        <w:rPr>
          <w:rFonts w:cs="Times New Roman"/>
          <w:b w:val="false"/>
          <w:bCs w:val="false"/>
          <w:sz w:val="22"/>
          <w:szCs w:val="22"/>
          <w:lang w:val="sr-RS"/>
        </w:rPr>
        <w:t>а</w:t>
      </w:r>
      <w:r>
        <w:rPr>
          <w:rFonts w:cs="Times New Roman"/>
          <w:b w:val="false"/>
          <w:bCs w:val="false"/>
          <w:sz w:val="22"/>
          <w:szCs w:val="22"/>
          <w:lang w:val="en-US"/>
        </w:rPr>
        <w:t xml:space="preserve">, </w:t>
      </w:r>
      <w:r>
        <w:rPr>
          <w:rFonts w:cs="Arial"/>
          <w:b w:val="false"/>
          <w:bCs w:val="false"/>
          <w:sz w:val="22"/>
          <w:szCs w:val="22"/>
          <w:lang w:val="sr-RS"/>
        </w:rPr>
        <w:t xml:space="preserve">од дана потписивања уговора обе уговорене стране, </w:t>
      </w:r>
      <w:r>
        <w:rPr>
          <w:rFonts w:cs="Times New Roman"/>
          <w:b w:val="false"/>
          <w:bCs w:val="false"/>
          <w:sz w:val="22"/>
          <w:szCs w:val="22"/>
          <w:lang w:val="en-US"/>
        </w:rPr>
        <w:t>у шта не улази период спровођења јавне расправе.</w:t>
      </w:r>
    </w:p>
    <w:p>
      <w:pPr>
        <w:pStyle w:val="Default"/>
        <w:numPr>
          <w:ilvl w:val="0"/>
          <w:numId w:val="0"/>
        </w:numPr>
        <w:ind w:left="0" w:hanging="0"/>
        <w:rPr>
          <w:rFonts w:ascii="Arial" w:hAnsi="Arial"/>
          <w:sz w:val="22"/>
          <w:szCs w:val="22"/>
        </w:rPr>
      </w:pPr>
      <w:r>
        <w:rPr>
          <w:rFonts w:cs="Arial"/>
          <w:sz w:val="22"/>
          <w:szCs w:val="22"/>
          <w:lang w:val="sr-RS"/>
        </w:rPr>
        <w:t xml:space="preserve">- </w:t>
      </w:r>
      <w:r>
        <w:rPr>
          <w:rFonts w:cs="Arial"/>
          <w:color w:val="000000"/>
          <w:sz w:val="22"/>
          <w:szCs w:val="22"/>
          <w:lang w:val="ru-RU"/>
        </w:rPr>
        <w:t>Пружалац услуг</w:t>
      </w:r>
      <w:r>
        <w:rPr>
          <w:rFonts w:cs="Arial"/>
          <w:color w:val="000000"/>
          <w:sz w:val="22"/>
          <w:szCs w:val="22"/>
          <w:lang w:val="sr-RS"/>
        </w:rPr>
        <w:t>а</w:t>
      </w:r>
      <w:r>
        <w:rPr>
          <w:rFonts w:cs="Arial"/>
          <w:color w:val="000000"/>
          <w:sz w:val="22"/>
          <w:szCs w:val="22"/>
          <w:lang w:val="ru-RU"/>
        </w:rPr>
        <w:t xml:space="preserve"> се обавезује да током извршења уговорних обавеза поступа стручно, благовремено и савесно и да при том штити интересе Наручиоца.</w:t>
      </w:r>
    </w:p>
    <w:p>
      <w:pPr>
        <w:pStyle w:val="Default"/>
        <w:numPr>
          <w:ilvl w:val="0"/>
          <w:numId w:val="0"/>
        </w:numPr>
        <w:ind w:left="0" w:hanging="0"/>
        <w:jc w:val="both"/>
        <w:rPr>
          <w:rFonts w:ascii="Arial" w:hAnsi="Arial"/>
          <w:sz w:val="22"/>
          <w:szCs w:val="22"/>
        </w:rPr>
      </w:pPr>
      <w:r>
        <w:rPr>
          <w:rFonts w:cs="Arial"/>
          <w:sz w:val="22"/>
          <w:szCs w:val="22"/>
          <w:lang w:val="sr-RS"/>
        </w:rPr>
        <w:t>-примењује политике које забрањују сексуално искоришћавање и злостављање, као злостављање на раду као и да спроводи мере превенције и одговара на сексуално искоришћавање и злостављање и злостављање н араду у складу са Законом о спречавању злоставаљања на раду и Правилником о правилима понашања послодаваца и запослених у вези са превенцијом и заштитом од злостављања на раду</w:t>
        <w:br/>
      </w:r>
    </w:p>
    <w:p>
      <w:pPr>
        <w:pStyle w:val="Default"/>
        <w:numPr>
          <w:ilvl w:val="0"/>
          <w:numId w:val="0"/>
        </w:numPr>
        <w:ind w:left="0"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276"/>
        <w:ind w:hanging="0"/>
        <w:rPr>
          <w:rFonts w:ascii="Arial" w:hAnsi="Arial" w:eastAsia="Calibri" w:cs="Arial"/>
          <w:color w:val="000000"/>
          <w:sz w:val="22"/>
          <w:szCs w:val="22"/>
          <w:shd w:fill="FFFFFF" w:val="clear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shd w:fill="FFFFFF" w:val="clear"/>
          <w:lang w:val="sr-RS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276"/>
        <w:ind w:hanging="0"/>
        <w:rPr>
          <w:rFonts w:ascii="Arial" w:hAnsi="Arial"/>
          <w:sz w:val="22"/>
          <w:szCs w:val="22"/>
        </w:rPr>
      </w:pPr>
      <w:r>
        <w:rPr>
          <w:rFonts w:eastAsia="Calibri" w:cs="Arial" w:ascii="Arial" w:hAnsi="Arial"/>
          <w:color w:val="000000"/>
          <w:sz w:val="22"/>
          <w:szCs w:val="22"/>
          <w:shd w:fill="FFFFFF" w:val="clear"/>
          <w:lang w:val="sr-RS"/>
        </w:rPr>
        <w:t>СРЕДСТВО ФИНАНСИЈСКОГ ОБЕЗБЕЂЕЊА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6.</w:t>
      </w:r>
    </w:p>
    <w:p>
      <w:pPr>
        <w:pStyle w:val="NoSpacing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position w:val="0"/>
          <w:sz w:val="22"/>
          <w:sz w:val="22"/>
          <w:szCs w:val="22"/>
          <w:vertAlign w:val="baseline"/>
          <w:lang w:val="sr-RS"/>
        </w:rPr>
        <w:t>Пружалац услуга  се обавезује да најкасније 10 дана од дана закључења Уговора преда Наручиоцу  средство обезбеђења за испуњење уговорних обавеза банкарску  меницу са меничним овлашћењем у корист Наручиоца , у износу од 10 % од укупне вредности уговора без ПДВ-а , са  роком важења 30 дана дужим од рока за завршетка уговорених услуга, с тим да евентуални продужетак рока за завршетка уговорених услуга има за последицу и продужење рока важења менице за исти број дана за који ће бити продужен и рок за завршетак уговорених услуга</w:t>
      </w:r>
      <w:r>
        <w:rPr>
          <w:rFonts w:cs="Arial" w:ascii="Arial" w:hAnsi="Arial"/>
          <w:color w:val="FF0000"/>
          <w:position w:val="0"/>
          <w:sz w:val="22"/>
          <w:sz w:val="22"/>
          <w:szCs w:val="22"/>
          <w:vertAlign w:val="baseline"/>
          <w:lang w:val="sr-RS"/>
        </w:rPr>
        <w:t xml:space="preserve">. </w:t>
      </w:r>
    </w:p>
    <w:p>
      <w:pPr>
        <w:pStyle w:val="Normal"/>
        <w:ind w:hanging="0"/>
        <w:jc w:val="both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 xml:space="preserve">УГОВОРНА КАЗНА </w:t>
      </w:r>
    </w:p>
    <w:p>
      <w:pPr>
        <w:pStyle w:val="Normal"/>
        <w:ind w:hanging="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7.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 xml:space="preserve">Уколико Пружалац услугa својом кривицом не изврши своје уговорне обавезе у року, сагласан је да Наручиоцу плати на име уговорне казне износ од 0,2 % уговорене цене за сваки дан закашњења, а највише до 10% укупно уговорене цене. 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Захтев за остваривање права на уговорну казну може се истаћи најкасније до дана завршетка коначног обрачуна.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ПРЕЛАЗНЕ И ЗАВРШНЕ ОДРЕДБЕ</w:t>
      </w:r>
      <w:r>
        <w:rPr>
          <w:rFonts w:cs="Arial" w:ascii="Arial" w:hAnsi="Arial"/>
          <w:color w:val="FF0000"/>
          <w:sz w:val="22"/>
          <w:szCs w:val="22"/>
          <w:lang w:val="sr-RS"/>
        </w:rPr>
        <w:t xml:space="preserve"> </w:t>
      </w:r>
    </w:p>
    <w:p>
      <w:pPr>
        <w:pStyle w:val="Normal"/>
        <w:tabs>
          <w:tab w:val="clear" w:pos="720"/>
          <w:tab w:val="left" w:pos="1710" w:leader="none"/>
        </w:tabs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8.</w:t>
      </w:r>
    </w:p>
    <w:p>
      <w:pPr>
        <w:pStyle w:val="Normal"/>
        <w:tabs>
          <w:tab w:val="clear" w:pos="720"/>
          <w:tab w:val="left" w:pos="600" w:leader="none"/>
          <w:tab w:val="left" w:pos="1080" w:leader="none"/>
          <w:tab w:val="left" w:pos="1680" w:leader="none"/>
          <w:tab w:val="left" w:pos="171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Овај уговор ступа на снагу даном потписивања обе уговорне стране и важи до испуњења уговорних обавеза.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710" w:leader="none"/>
        </w:tabs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Члан 9. 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Свака од уговорних страна може једнострано писаним путем раскинути овај уговор у случају када друга страна не испуњава или неблаговремено испуњава своје уговором преузете обавезе.</w:t>
      </w:r>
    </w:p>
    <w:p>
      <w:pPr>
        <w:pStyle w:val="Normal"/>
        <w:tabs>
          <w:tab w:val="clear" w:pos="720"/>
          <w:tab w:val="left" w:pos="108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Отказни рок износи 15 (петнаест) дана и почиње да тече од дана пријема обавештења о раскиду овог уговора.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су сагласне да уколико дође до једностраног раскида овог уговора од стране Пружаоца услуга, Наручилац задржава право реализације средства финансијског обезбеђења из члана 9. овог уговора, и то право може искористити најкасније до истека отказног рока из става 2. овог члана.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Свака од уговорних страна може тражити раскид овог уговора у случају када друга страна не испуњава своје обавезе благовремено, квалитетно и у складу са одредбама овог уговора.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имају право на раскид овог уговора у свим другим случајевима када то предвиђају одредбе Закона о облигационим односима и у случају материјалне повреде одредби овог уговора.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10.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Сва спорна питања у тумачењу и примени овог уговора, уговорне стране ће решавати споразумно.</w:t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У случају спора уговорне стране уговарају надлежност Привредног суда у Зајечару.</w:t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11.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  <w:tab w:val="left" w:pos="1368" w:leader="none"/>
          <w:tab w:val="left" w:pos="171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За све што није предвиђено овим уговором, примењиваће се одредбе Закона о облигационим односима.</w:t>
      </w:r>
    </w:p>
    <w:p>
      <w:pPr>
        <w:pStyle w:val="Normal"/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12.</w:t>
      </w:r>
    </w:p>
    <w:p>
      <w:pPr>
        <w:pStyle w:val="Normal"/>
        <w:tabs>
          <w:tab w:val="clear" w:pos="720"/>
          <w:tab w:val="left" w:pos="54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Овај уговор је сачињен у четири истоветних примерака, од којих свака уговорна страна задржава по два примерка.</w:t>
      </w:r>
    </w:p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tbl>
      <w:tblPr>
        <w:tblStyle w:val="6"/>
        <w:tblW w:w="93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8"/>
        <w:gridCol w:w="4697"/>
      </w:tblGrid>
      <w:tr>
        <w:trPr>
          <w:trHeight w:val="1656" w:hRule="atLeast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НАРУЧИЛАЦ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__________________________</w:t>
            </w: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ПРУЖАЛАЦ УСЛУГА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sr-RS"/>
              </w:rPr>
              <w:t>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sz w:val="22"/>
                <w:szCs w:val="22"/>
                <w:lang w:val="sr-RS"/>
              </w:rPr>
            </w:r>
          </w:p>
        </w:tc>
      </w:tr>
    </w:tbl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Напомене</w:t>
      </w:r>
      <w:r>
        <w:rPr>
          <w:rFonts w:cs="Arial" w:ascii="Arial" w:hAnsi="Arial"/>
          <w:sz w:val="22"/>
          <w:szCs w:val="22"/>
          <w:lang w:val="sr-RS"/>
        </w:rPr>
        <w:t>:</w:t>
      </w:r>
      <w:r>
        <w:rPr>
          <w:rFonts w:cs="Arial" w:ascii="Arial" w:hAnsi="Arial"/>
          <w:b/>
          <w:bCs/>
          <w:i/>
          <w:iCs/>
          <w:sz w:val="22"/>
          <w:szCs w:val="22"/>
          <w:lang w:val="sr-RS"/>
        </w:rPr>
        <w:t xml:space="preserve"> </w:t>
      </w:r>
      <w:r>
        <w:rPr>
          <w:rFonts w:cs="Arial" w:ascii="Arial" w:hAnsi="Arial"/>
          <w:i/>
          <w:iCs/>
          <w:sz w:val="22"/>
          <w:szCs w:val="22"/>
          <w:lang w:val="sr-RS"/>
        </w:rPr>
        <w:t>Модел уговора представља садржину уговора који ће бити закључен са изабраним понуђачем. Понуђач у модел уговора не уноси печат и потпис.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spacing w:lineRule="auto" w:line="259" w:before="0" w:after="160"/>
        <w:ind w:hanging="0"/>
        <w:jc w:val="left"/>
        <w:rPr>
          <w:rFonts w:ascii="Arial" w:hAnsi="Arial"/>
          <w:sz w:val="22"/>
          <w:szCs w:val="22"/>
        </w:rPr>
      </w:pPr>
      <w:r>
        <w:rPr/>
      </w:r>
    </w:p>
    <w:sectPr>
      <w:footerReference w:type="default" r:id="rId2"/>
      <w:type w:val="nextPage"/>
      <w:pgSz w:w="12240" w:h="15840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203497193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 w:qFormat="1"/>
    <w:lsdException w:name="Table Theme" w:uiPriority="99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34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FooterChar" w:customStyle="1">
    <w:name w:val="Footer Char"/>
    <w:basedOn w:val="DefaultParagraphFont"/>
    <w:link w:val="Footer"/>
    <w:uiPriority w:val="99"/>
    <w:qFormat/>
    <w:rPr>
      <w:rFonts w:ascii="Times New Roman" w:hAnsi="Times New Roman" w:eastAsia="Times New Roman" w:cs="Times New Roman"/>
      <w:sz w:val="24"/>
      <w:szCs w:val="24"/>
      <w:lang w:val="en-GB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Default" w:customStyle="1">
    <w:name w:val="Default"/>
    <w:uiPriority w:val="0"/>
    <w:qFormat/>
    <w:pPr>
      <w:widowControl/>
      <w:suppressAutoHyphens w:val="true"/>
      <w:bidi w:val="0"/>
      <w:spacing w:lineRule="auto" w:line="240" w:before="0" w:after="0"/>
      <w:ind w:firstLine="567"/>
      <w:jc w:val="both"/>
    </w:pPr>
    <w:rPr>
      <w:rFonts w:ascii="Arial" w:hAnsi="Arial" w:eastAsia="Times New Roman" w:cs="Arial"/>
      <w:color w:val="000000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firstLine="567"/>
      <w:contextualSpacing/>
    </w:pPr>
    <w:rPr/>
  </w:style>
  <w:style w:type="paragraph" w:styleId="NoSpacing">
    <w:name w:val="No Spacing"/>
    <w:uiPriority w:val="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2"/>
      <w:sz w:val="24"/>
      <w:szCs w:val="24"/>
      <w:lang w:val="en-US" w:eastAsia="zh-CN" w:bidi="hi-IN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3"/>
    <w:uiPriority w:val="3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LibreOffice/7.3.2.2$Windows_X86_64 LibreOffice_project/49f2b1bff42cfccbd8f788c8dc32c1c309559be0</Application>
  <AppVersion>15.0000</AppVersion>
  <Pages>4</Pages>
  <Words>981</Words>
  <Characters>5883</Characters>
  <CharactersWithSpaces>6873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2024-06-25T08:41:00Z</dcterms:created>
  <dc:creator>NG</dc:creator>
  <dc:description/>
  <dc:language>en-US</dc:language>
  <cp:lastModifiedBy/>
  <dcterms:modified xsi:type="dcterms:W3CDTF">2025-08-27T11:13:54Z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73330A669CA24AECB90C48659AE27B3E_13</vt:lpwstr>
  </property>
  <property fmtid="{D5CDD505-2E9C-101B-9397-08002B2CF9AE}" pid="3" name="KSOProductBuildVer">
    <vt:lpwstr>1033-12.2.0.18283</vt:lpwstr>
  </property>
</Properties>
</file>